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73A1A" w14:textId="77777777" w:rsidR="003A0428" w:rsidRDefault="003A0428" w:rsidP="003A0428">
      <w:pPr>
        <w:jc w:val="center"/>
      </w:pPr>
    </w:p>
    <w:p w14:paraId="7C0CC871" w14:textId="77777777" w:rsidR="003A0428" w:rsidRDefault="003A0428" w:rsidP="003A0428">
      <w:pPr>
        <w:jc w:val="center"/>
      </w:pPr>
    </w:p>
    <w:p w14:paraId="11727E74" w14:textId="77777777" w:rsidR="003A0428" w:rsidRDefault="003A0428" w:rsidP="003A0428">
      <w:pPr>
        <w:jc w:val="center"/>
      </w:pPr>
    </w:p>
    <w:p w14:paraId="7069F517" w14:textId="77777777" w:rsidR="003A0428" w:rsidRDefault="003A0428" w:rsidP="003A0428">
      <w:pPr>
        <w:jc w:val="center"/>
      </w:pPr>
    </w:p>
    <w:p w14:paraId="2BEC621A" w14:textId="77777777" w:rsidR="003A0428" w:rsidRDefault="003A0428" w:rsidP="003A0428">
      <w:pPr>
        <w:jc w:val="center"/>
      </w:pPr>
    </w:p>
    <w:p w14:paraId="267C44E8" w14:textId="77777777" w:rsidR="003A0428" w:rsidRDefault="003A0428" w:rsidP="003A0428">
      <w:pPr>
        <w:jc w:val="center"/>
      </w:pPr>
    </w:p>
    <w:p w14:paraId="086C3A5F" w14:textId="77777777" w:rsidR="003A0428" w:rsidRDefault="003A0428" w:rsidP="003A0428">
      <w:pPr>
        <w:jc w:val="center"/>
      </w:pPr>
    </w:p>
    <w:p w14:paraId="3B0809EE" w14:textId="77777777" w:rsidR="003A0428" w:rsidRPr="003A0428" w:rsidRDefault="00653FD0" w:rsidP="003A0428">
      <w:pPr>
        <w:jc w:val="center"/>
        <w:rPr>
          <w:rFonts w:ascii="メイリオ" w:eastAsia="メイリオ" w:hAnsi="メイリオ"/>
          <w:b/>
          <w:sz w:val="96"/>
          <w:szCs w:val="96"/>
        </w:rPr>
      </w:pPr>
      <w:r>
        <w:rPr>
          <w:rFonts w:ascii="メイリオ" w:eastAsia="メイリオ" w:hAnsi="メイリオ" w:hint="eastAsia"/>
          <w:b/>
          <w:sz w:val="96"/>
          <w:szCs w:val="96"/>
        </w:rPr>
        <w:t>捨てる技術</w:t>
      </w:r>
      <w:r w:rsidR="003A0428" w:rsidRPr="003A0428">
        <w:rPr>
          <w:rFonts w:ascii="メイリオ" w:eastAsia="メイリオ" w:hAnsi="メイリオ" w:hint="eastAsia"/>
          <w:b/>
          <w:sz w:val="96"/>
          <w:szCs w:val="96"/>
        </w:rPr>
        <w:t>講座</w:t>
      </w:r>
    </w:p>
    <w:p w14:paraId="3E71CAE0" w14:textId="77777777" w:rsidR="003A0428" w:rsidRDefault="003A0428" w:rsidP="003A0428">
      <w:pPr>
        <w:jc w:val="center"/>
      </w:pPr>
    </w:p>
    <w:p w14:paraId="2E80BDEE" w14:textId="77777777" w:rsidR="0013338A" w:rsidRDefault="0013338A" w:rsidP="003A0428">
      <w:pPr>
        <w:jc w:val="center"/>
      </w:pPr>
    </w:p>
    <w:p w14:paraId="1C03230A" w14:textId="77777777" w:rsidR="0013338A" w:rsidRDefault="0013338A" w:rsidP="003A0428">
      <w:pPr>
        <w:jc w:val="center"/>
      </w:pPr>
    </w:p>
    <w:p w14:paraId="3F63E65D" w14:textId="77777777" w:rsidR="0013338A" w:rsidRDefault="0013338A" w:rsidP="003A0428">
      <w:pPr>
        <w:jc w:val="center"/>
      </w:pPr>
    </w:p>
    <w:p w14:paraId="76894C4F" w14:textId="77777777" w:rsidR="0013338A" w:rsidRDefault="0013338A" w:rsidP="003A0428">
      <w:pPr>
        <w:jc w:val="center"/>
      </w:pPr>
    </w:p>
    <w:p w14:paraId="0C415A54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42330415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3A3082FB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721D997E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2013年00月00日</w:t>
      </w:r>
    </w:p>
    <w:p w14:paraId="74966D75" w14:textId="77777777" w:rsidR="00D6513F" w:rsidRDefault="00FE7AC9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講師：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1級家事セラピスト　○</w:t>
      </w:r>
      <w:r>
        <w:rPr>
          <w:rFonts w:ascii="メイリオ" w:eastAsia="メイリオ" w:hAnsi="メイリオ" w:hint="eastAsia"/>
          <w:sz w:val="32"/>
          <w:szCs w:val="32"/>
        </w:rPr>
        <w:t>○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○○</w:t>
      </w:r>
    </w:p>
    <w:p w14:paraId="4837F4DF" w14:textId="77777777" w:rsidR="002B3ACD" w:rsidRDefault="00FE7AC9" w:rsidP="00653FD0">
      <w:pPr>
        <w:widowControl/>
        <w:jc w:val="center"/>
        <w:rPr>
          <w:rFonts w:ascii="メイリオ" w:eastAsia="メイリオ" w:hAnsi="メイリオ"/>
          <w:sz w:val="32"/>
          <w:szCs w:val="32"/>
        </w:rPr>
      </w:pPr>
      <w:r w:rsidRPr="00FE7AC9">
        <w:rPr>
          <w:rFonts w:ascii="メイリオ" w:eastAsia="メイリオ" w:hAnsi="メイリオ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7F27C41" wp14:editId="2C95B057">
            <wp:simplePos x="1104900" y="8591550"/>
            <wp:positionH relativeFrom="margin">
              <wp:align>center</wp:align>
            </wp:positionH>
            <wp:positionV relativeFrom="margin">
              <wp:align>bottom</wp:align>
            </wp:positionV>
            <wp:extent cx="1504950" cy="647700"/>
            <wp:effectExtent l="19050" t="0" r="0" b="0"/>
            <wp:wrapSquare wrapText="bothSides"/>
            <wp:docPr id="11" name="図 3" descr="ロゴデー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 descr="ロゴデー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513F">
        <w:rPr>
          <w:rFonts w:ascii="メイリオ" w:eastAsia="メイリオ" w:hAnsi="メイリオ"/>
          <w:sz w:val="32"/>
          <w:szCs w:val="32"/>
        </w:rPr>
        <w:br w:type="page"/>
      </w:r>
    </w:p>
    <w:p w14:paraId="65C84027" w14:textId="42B25B8A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 w:rsidRPr="002B3ACD">
        <w:rPr>
          <w:rFonts w:ascii="メイリオ" w:eastAsia="メイリオ" w:hAnsi="メイリオ" w:hint="eastAsia"/>
          <w:sz w:val="28"/>
          <w:szCs w:val="28"/>
        </w:rPr>
        <w:lastRenderedPageBreak/>
        <w:t>ワークシート</w:t>
      </w:r>
    </w:p>
    <w:p w14:paraId="4F6E9480" w14:textId="6DCB0569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noProof/>
          <w:sz w:val="22"/>
        </w:rPr>
        <w:pict w14:anchorId="209B85C8">
          <v:rect id="_x0000_s1034" style="position:absolute;margin-left:4.2pt;margin-top:32pt;width:426.75pt;height:147.75pt;z-index:251665408">
            <v:textbox inset="5.85pt,.7pt,5.85pt,.7pt"/>
          </v:rect>
        </w:pict>
      </w:r>
      <w:r>
        <w:rPr>
          <w:rFonts w:ascii="メイリオ" w:eastAsia="メイリオ" w:hAnsi="メイリオ" w:hint="eastAsia"/>
          <w:sz w:val="22"/>
        </w:rPr>
        <w:t>捨てたいけど捨てられない物は何ですか。</w:t>
      </w:r>
    </w:p>
    <w:p w14:paraId="3C80FD13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435B7991" w14:textId="326A3148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2EF153C6" w14:textId="3DCBD6AC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4FF74AC4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 w:hint="eastAsia"/>
          <w:sz w:val="22"/>
        </w:rPr>
      </w:pPr>
    </w:p>
    <w:p w14:paraId="1CC20535" w14:textId="09680E38" w:rsidR="002B3ACD" w:rsidRPr="002B3ACD" w:rsidRDefault="002B3ACD" w:rsidP="002B3ACD">
      <w:pPr>
        <w:widowControl/>
        <w:jc w:val="left"/>
        <w:rPr>
          <w:rFonts w:ascii="メイリオ" w:eastAsia="メイリオ" w:hAnsi="メイリオ" w:hint="eastAsia"/>
          <w:sz w:val="22"/>
        </w:rPr>
      </w:pPr>
      <w:r>
        <w:rPr>
          <w:rFonts w:ascii="メイリオ" w:eastAsia="メイリオ" w:hAnsi="メイリオ" w:hint="eastAsia"/>
          <w:noProof/>
          <w:sz w:val="22"/>
        </w:rPr>
        <w:pict w14:anchorId="77F63589">
          <v:rect id="_x0000_s1035" style="position:absolute;margin-left:2.7pt;margin-top:29pt;width:427.5pt;height:109.9pt;z-index:251666432">
            <v:textbox inset="5.85pt,.7pt,5.85pt,.7pt"/>
          </v:rect>
        </w:pict>
      </w:r>
      <w:r>
        <w:rPr>
          <w:rFonts w:ascii="メイリオ" w:eastAsia="メイリオ" w:hAnsi="メイリオ" w:hint="eastAsia"/>
          <w:sz w:val="22"/>
        </w:rPr>
        <w:t>なぜ捨てたいのですか？</w:t>
      </w:r>
    </w:p>
    <w:p w14:paraId="4A200683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1CDAEED0" w14:textId="7B27AABE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3BCE36BB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 w:hint="eastAsia"/>
          <w:sz w:val="22"/>
        </w:rPr>
      </w:pPr>
    </w:p>
    <w:p w14:paraId="3E269F13" w14:textId="3B70B5A4" w:rsidR="002B3ACD" w:rsidRDefault="002B3ACD" w:rsidP="002B3ACD">
      <w:pPr>
        <w:widowControl/>
        <w:jc w:val="left"/>
        <w:rPr>
          <w:rFonts w:ascii="メイリオ" w:eastAsia="メイリオ" w:hAnsi="メイリオ" w:hint="eastAsia"/>
          <w:sz w:val="22"/>
        </w:rPr>
      </w:pPr>
      <w:r>
        <w:rPr>
          <w:rFonts w:ascii="メイリオ" w:eastAsia="メイリオ" w:hAnsi="メイリオ" w:hint="eastAsia"/>
          <w:noProof/>
          <w:sz w:val="22"/>
        </w:rPr>
        <w:pict w14:anchorId="6DF52B91">
          <v:rect id="_x0000_s1036" style="position:absolute;margin-left:1.6pt;margin-top:27.5pt;width:431.25pt;height:114pt;z-index:251667456">
            <v:textbox inset="5.85pt,.7pt,5.85pt,.7pt"/>
          </v:rect>
        </w:pict>
      </w:r>
      <w:r>
        <w:rPr>
          <w:rFonts w:ascii="メイリオ" w:eastAsia="メイリオ" w:hAnsi="メイリオ" w:hint="eastAsia"/>
          <w:sz w:val="22"/>
        </w:rPr>
        <w:t>なぜ捨てられないのですか？</w:t>
      </w:r>
    </w:p>
    <w:p w14:paraId="0642EDD9" w14:textId="50AB519B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576694DA" w14:textId="15695E77" w:rsid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0659CAF5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 w:hint="eastAsia"/>
          <w:sz w:val="22"/>
        </w:rPr>
      </w:pPr>
    </w:p>
    <w:p w14:paraId="36CAB701" w14:textId="71955574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noProof/>
          <w:sz w:val="22"/>
        </w:rPr>
        <w:pict w14:anchorId="08FC460B">
          <v:rect id="_x0000_s1037" style="position:absolute;margin-left:.1pt;margin-top:27.9pt;width:438.75pt;height:109.85pt;z-index:251668480">
            <v:textbox inset="5.85pt,.7pt,5.85pt,.7pt"/>
          </v:rect>
        </w:pict>
      </w:r>
      <w:r>
        <w:rPr>
          <w:rFonts w:ascii="メイリオ" w:eastAsia="メイリオ" w:hAnsi="メイリオ" w:hint="eastAsia"/>
          <w:sz w:val="22"/>
        </w:rPr>
        <w:t>帰ったらどうしますか？</w:t>
      </w:r>
    </w:p>
    <w:p w14:paraId="12ED18C2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7B2B4EEE" w14:textId="77777777" w:rsidR="002B3ACD" w:rsidRPr="002B3ACD" w:rsidRDefault="002B3ACD" w:rsidP="002B3ACD">
      <w:pPr>
        <w:widowControl/>
        <w:jc w:val="left"/>
        <w:rPr>
          <w:rFonts w:ascii="メイリオ" w:eastAsia="メイリオ" w:hAnsi="メイリオ"/>
          <w:sz w:val="22"/>
        </w:rPr>
      </w:pPr>
    </w:p>
    <w:p w14:paraId="3FB8CD37" w14:textId="77777777" w:rsidR="002B3ACD" w:rsidRDefault="002B3ACD" w:rsidP="002B3ACD">
      <w:pPr>
        <w:widowControl/>
        <w:rPr>
          <w:rFonts w:ascii="メイリオ" w:eastAsia="メイリオ" w:hAnsi="メイリオ" w:hint="eastAsia"/>
          <w:sz w:val="32"/>
          <w:szCs w:val="32"/>
        </w:rPr>
      </w:pPr>
    </w:p>
    <w:p w14:paraId="49F216EB" w14:textId="2FA59936" w:rsidR="00D6513F" w:rsidRDefault="00653FD0" w:rsidP="00653FD0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 w:rsidRPr="00653FD0">
        <w:rPr>
          <w:rFonts w:asciiTheme="majorEastAsia" w:eastAsiaTheme="majorEastAsia" w:hAnsiTheme="majorEastAsia" w:hint="eastAsia"/>
          <w:sz w:val="40"/>
          <w:szCs w:val="40"/>
        </w:rPr>
        <w:lastRenderedPageBreak/>
        <w:t>「捨てる」ための考え方10カ条＋１</w:t>
      </w:r>
    </w:p>
    <w:p w14:paraId="6766011F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4F45F49A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とりあえず取っておく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は禁句 </w:t>
      </w:r>
    </w:p>
    <w:p w14:paraId="49C598D4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第二条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仮に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はだめ　今決める </w:t>
      </w:r>
    </w:p>
    <w:p w14:paraId="3C84D189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第三条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いつか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なんてこない </w:t>
      </w:r>
    </w:p>
    <w:p w14:paraId="4E674A69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>第四条　他人の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とっても便利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は私の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じゃま </w:t>
      </w:r>
    </w:p>
    <w:p w14:paraId="6B9E8F95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第五条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聖域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をつくらない </w:t>
      </w:r>
    </w:p>
    <w:p w14:paraId="3CF7477B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第六条　持っているモノはどんどん使う </w:t>
      </w:r>
    </w:p>
    <w:p w14:paraId="757E195D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第七条　収納法・整理法で解決しようとしない </w:t>
      </w:r>
    </w:p>
    <w:p w14:paraId="01A00345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第八条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これは捨てられるのでは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、と考えてみる </w:t>
      </w:r>
    </w:p>
    <w:p w14:paraId="72AA128E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第九条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しまった！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を恐れない </w:t>
      </w:r>
    </w:p>
    <w:p w14:paraId="0196BD0A" w14:textId="77777777" w:rsidR="00653FD0" w:rsidRP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完璧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を目指さない </w:t>
      </w:r>
    </w:p>
    <w:p w14:paraId="0EDED36C" w14:textId="77777777" w:rsidR="00653FD0" w:rsidRDefault="00653FD0" w:rsidP="00653FD0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もったいない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で封印しない</w:t>
      </w:r>
    </w:p>
    <w:p w14:paraId="15617EDA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584C1B0B" w14:textId="77777777" w:rsidR="00AB44DC" w:rsidRDefault="00B2373A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 w14:anchorId="059AD4A6">
          <v:rect id="_x0000_s1032" style="position:absolute;margin-left:-16.05pt;margin-top:45pt;width:441pt;height:90pt;z-index:251660288">
            <v:textbox inset="5.85pt,.7pt,5.85pt,.7pt"/>
            <w10:wrap type="square"/>
          </v:rect>
        </w:pict>
      </w:r>
      <w:r w:rsidR="00AB44DC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14:paraId="7AB64CC5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EAC2CEF" w14:textId="27FA49AA" w:rsidR="00AB44DC" w:rsidRDefault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E44A0F7" w14:textId="77777777" w:rsidR="00AB44DC" w:rsidRPr="00653FD0" w:rsidRDefault="00AB44DC" w:rsidP="00AB44D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Theme="majorEastAsia" w:eastAsiaTheme="majorEastAsia" w:hAnsiTheme="majorEastAsia" w:hint="eastAsia"/>
          <w:sz w:val="40"/>
          <w:szCs w:val="40"/>
        </w:rPr>
        <w:t>「捨てる」ためのテクニック10カ条</w:t>
      </w:r>
    </w:p>
    <w:p w14:paraId="59E02342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06B57AD0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第一条　見ないで捨てる </w:t>
      </w:r>
    </w:p>
    <w:p w14:paraId="7B353D40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第二条　その場で捨てる </w:t>
      </w:r>
    </w:p>
    <w:p w14:paraId="447BA939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第三条　一定量を超えたら捨てる </w:t>
      </w:r>
    </w:p>
    <w:p w14:paraId="5717DBFA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第四条　一定期間を過ぎたら捨てる</w:t>
      </w:r>
      <w:r w:rsidRPr="00AB44DC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 </w:t>
      </w:r>
    </w:p>
    <w:p w14:paraId="495EF1B8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第五条　定期的に捨てる </w:t>
      </w:r>
    </w:p>
    <w:p w14:paraId="5A6BE8E6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第六条　使いきらなくても捨てる </w:t>
      </w:r>
    </w:p>
    <w:p w14:paraId="78D29D36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第七条　捨てる基準を決める </w:t>
      </w:r>
    </w:p>
    <w:p w14:paraId="42E622C5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第八条　捨て場所をたくさんつくる </w:t>
      </w:r>
    </w:p>
    <w:p w14:paraId="11D0A6AD" w14:textId="77777777" w:rsidR="00AB44DC" w:rsidRP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第九条　小さなところから始めてみる </w:t>
      </w:r>
    </w:p>
    <w:p w14:paraId="0C96FCCA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第十条　誰が捨てるのか役割分担を決める</w:t>
      </w:r>
    </w:p>
    <w:p w14:paraId="176C7EDE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384BC7F1" w14:textId="77777777" w:rsidR="00AB44DC" w:rsidRDefault="00B2373A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 w14:anchorId="1FDC8C05">
          <v:rect id="_x0000_s1033" style="position:absolute;margin-left:-16.05pt;margin-top:45pt;width:441pt;height:90pt;z-index:251662336">
            <v:textbox inset="5.85pt,.7pt,5.85pt,.7pt"/>
            <w10:wrap type="square"/>
          </v:rect>
        </w:pict>
      </w:r>
      <w:r w:rsidR="00AB44DC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14:paraId="4E42325B" w14:textId="77777777" w:rsidR="00AB44DC" w:rsidRDefault="00AB44DC" w:rsidP="00AB44DC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C92A3AD" w14:textId="77777777" w:rsidR="001A505E" w:rsidRPr="001A505E" w:rsidRDefault="00AB44DC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>
        <w:rPr>
          <w:rFonts w:asciiTheme="majorEastAsia" w:eastAsiaTheme="majorEastAsia" w:hAnsiTheme="majorEastAsia" w:hint="eastAsia"/>
          <w:sz w:val="40"/>
          <w:szCs w:val="40"/>
        </w:rPr>
        <w:lastRenderedPageBreak/>
        <w:t>捨てるための</w:t>
      </w:r>
      <w:r w:rsidR="001A505E">
        <w:rPr>
          <w:rFonts w:asciiTheme="majorEastAsia" w:eastAsiaTheme="majorEastAsia" w:hAnsiTheme="majorEastAsia" w:hint="eastAsia"/>
          <w:sz w:val="40"/>
          <w:szCs w:val="40"/>
        </w:rPr>
        <w:t>ステップ</w:t>
      </w:r>
    </w:p>
    <w:p w14:paraId="009DFCCB" w14:textId="77777777"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47F79C29" w14:textId="77777777"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6AF459A1" wp14:editId="3B1F7012">
            <wp:simplePos x="0" y="0"/>
            <wp:positionH relativeFrom="margin">
              <wp:align>center</wp:align>
            </wp:positionH>
            <wp:positionV relativeFrom="margin">
              <wp:posOffset>1311275</wp:posOffset>
            </wp:positionV>
            <wp:extent cx="6153150" cy="5257800"/>
            <wp:effectExtent l="19050" t="0" r="0" b="0"/>
            <wp:wrapSquare wrapText="bothSides"/>
            <wp:docPr id="14" name="オブジェクト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88607" cy="4752528"/>
                      <a:chOff x="620713" y="2555776"/>
                      <a:chExt cx="5688607" cy="4752528"/>
                    </a:xfrm>
                  </a:grpSpPr>
                  <a:sp>
                    <a:nvSpPr>
                      <a:cNvPr id="8" name="角丸四角形 7"/>
                      <a:cNvSpPr/>
                    </a:nvSpPr>
                    <a:spPr>
                      <a:xfrm>
                        <a:off x="620713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使う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角丸四角形 8"/>
                      <a:cNvSpPr/>
                    </a:nvSpPr>
                    <a:spPr>
                      <a:xfrm>
                        <a:off x="3213100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使わない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角丸四角形 9"/>
                      <a:cNvSpPr/>
                    </a:nvSpPr>
                    <a:spPr>
                      <a:xfrm>
                        <a:off x="1916113" y="39234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わからない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角丸四角形 10"/>
                      <a:cNvSpPr/>
                    </a:nvSpPr>
                    <a:spPr>
                      <a:xfrm>
                        <a:off x="1916113" y="46441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使いきった？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角丸四角形 11"/>
                      <a:cNvSpPr/>
                    </a:nvSpPr>
                    <a:spPr>
                      <a:xfrm>
                        <a:off x="1916113" y="52918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多すぎない？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角丸四角形 12"/>
                      <a:cNvSpPr/>
                    </a:nvSpPr>
                    <a:spPr>
                      <a:xfrm>
                        <a:off x="1916113" y="59395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好き？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6" name="直線矢印コネクタ 15"/>
                      <a:cNvCxnSpPr>
                        <a:stCxn id="8" idx="2"/>
                      </a:cNvCxnSpPr>
                    </a:nvCxnSpPr>
                    <a:spPr>
                      <a:xfrm>
                        <a:off x="1160463" y="4428256"/>
                        <a:ext cx="0" cy="2160589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直線矢印コネクタ 16"/>
                      <a:cNvCxnSpPr>
                        <a:endCxn id="28" idx="2"/>
                      </a:cNvCxnSpPr>
                    </a:nvCxnSpPr>
                    <a:spPr>
                      <a:xfrm flipV="1">
                        <a:off x="5156572" y="3023828"/>
                        <a:ext cx="504676" cy="38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直線矢印コネクタ 17"/>
                      <a:cNvCxnSpPr/>
                    </a:nvCxnSpPr>
                    <a:spPr>
                      <a:xfrm>
                        <a:off x="2997200" y="3024213"/>
                        <a:ext cx="1079872" cy="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カギ線コネクタ 18"/>
                      <a:cNvCxnSpPr>
                        <a:endCxn id="8" idx="0"/>
                      </a:cNvCxnSpPr>
                    </a:nvCxnSpPr>
                    <a:spPr>
                      <a:xfrm rot="5400000">
                        <a:off x="1629569" y="3095550"/>
                        <a:ext cx="358775" cy="1296987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カギ線コネクタ 19"/>
                      <a:cNvCxnSpPr>
                        <a:endCxn id="9" idx="0"/>
                      </a:cNvCxnSpPr>
                    </a:nvCxnSpPr>
                    <a:spPr>
                      <a:xfrm rot="16200000" flipH="1">
                        <a:off x="2925762" y="3096344"/>
                        <a:ext cx="358775" cy="12954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直線矢印コネクタ 20"/>
                      <a:cNvCxnSpPr/>
                    </a:nvCxnSpPr>
                    <a:spPr>
                      <a:xfrm>
                        <a:off x="2457450" y="3276625"/>
                        <a:ext cx="0" cy="35877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カギ線コネクタ 42"/>
                      <a:cNvCxnSpPr>
                        <a:stCxn id="13" idx="2"/>
                      </a:cNvCxnSpPr>
                    </a:nvCxnSpPr>
                    <a:spPr>
                      <a:xfrm rot="5400000">
                        <a:off x="1880394" y="6264200"/>
                        <a:ext cx="396083" cy="756444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カギ線コネクタ 42"/>
                      <a:cNvCxnSpPr>
                        <a:stCxn id="13" idx="2"/>
                        <a:endCxn id="36" idx="2"/>
                      </a:cNvCxnSpPr>
                    </a:nvCxnSpPr>
                    <a:spPr>
                      <a:xfrm rot="16200000" flipH="1">
                        <a:off x="3861017" y="5040020"/>
                        <a:ext cx="395871" cy="3204591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直線矢印コネクタ 23"/>
                      <a:cNvCxnSpPr>
                        <a:stCxn id="9" idx="3"/>
                        <a:endCxn id="33" idx="2"/>
                      </a:cNvCxnSpPr>
                    </a:nvCxnSpPr>
                    <a:spPr>
                      <a:xfrm>
                        <a:off x="4292600" y="4175844"/>
                        <a:ext cx="1368648" cy="11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フローチャート : 磁気ディスク 27"/>
                      <a:cNvSpPr/>
                    </a:nvSpPr>
                    <a:spPr>
                      <a:xfrm>
                        <a:off x="5661248" y="2555776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フローチャート : 磁気ディスク 32"/>
                      <a:cNvSpPr/>
                    </a:nvSpPr>
                    <a:spPr>
                      <a:xfrm>
                        <a:off x="5661248" y="3707904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フローチャート : 磁気ディスク 35"/>
                      <a:cNvSpPr/>
                    </a:nvSpPr>
                    <a:spPr>
                      <a:xfrm>
                        <a:off x="5661248" y="6372200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直方体 42"/>
                      <a:cNvSpPr/>
                    </a:nvSpPr>
                    <a:spPr>
                      <a:xfrm>
                        <a:off x="692696" y="6588224"/>
                        <a:ext cx="1008112" cy="648072"/>
                      </a:xfrm>
                      <a:prstGeom prst="cube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prstClr val="black"/>
                              </a:solidFill>
                              <a:latin typeface="ＭＳ Ｐゴシック"/>
                            </a:rPr>
                            <a:t>しまう</a:t>
                          </a:r>
                          <a:endParaRPr lang="ja-JP" altLang="en-US" sz="1200" dirty="0">
                            <a:solidFill>
                              <a:prstClr val="black"/>
                            </a:solidFill>
                            <a:latin typeface="ＭＳ Ｐゴシック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角丸四角形 43"/>
                      <a:cNvSpPr/>
                    </a:nvSpPr>
                    <a:spPr>
                      <a:xfrm>
                        <a:off x="1916832" y="2771800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使える</a:t>
                          </a:r>
                          <a:endParaRPr lang="ja-JP" altLang="en-US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角丸四角形 44"/>
                      <a:cNvSpPr/>
                    </a:nvSpPr>
                    <a:spPr>
                      <a:xfrm>
                        <a:off x="4076105" y="27710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使えない</a:t>
                          </a:r>
                          <a:endParaRPr lang="en-US" altLang="ja-JP" sz="1400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14:paraId="012EB561" w14:textId="77777777"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77F0F911" w14:textId="77777777"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728FEF2B" w14:textId="77777777" w:rsidR="001A505E" w:rsidRDefault="001A505E" w:rsidP="001A505E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16D742E1" w14:textId="77777777" w:rsidR="00AB44DC" w:rsidRDefault="001A505E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sz w:val="40"/>
          <w:szCs w:val="40"/>
        </w:rPr>
        <w:lastRenderedPageBreak/>
        <w:drawing>
          <wp:anchor distT="0" distB="0" distL="114300" distR="114300" simplePos="0" relativeHeight="251664384" behindDoc="0" locked="0" layoutInCell="1" allowOverlap="1" wp14:anchorId="401B42AC" wp14:editId="70D99C0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076950" cy="5067935"/>
            <wp:effectExtent l="19050" t="0" r="0" b="0"/>
            <wp:wrapSquare wrapText="bothSides"/>
            <wp:docPr id="15" name="図 1" descr="kurasinp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urasinpwa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5067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505E">
        <w:rPr>
          <w:rFonts w:asciiTheme="majorEastAsia" w:eastAsiaTheme="majorEastAsia" w:hAnsiTheme="majorEastAsia" w:hint="eastAsia"/>
          <w:sz w:val="40"/>
          <w:szCs w:val="40"/>
        </w:rPr>
        <w:t>暮らしの環</w:t>
      </w:r>
    </w:p>
    <w:p w14:paraId="5B2D67C3" w14:textId="77777777" w:rsidR="001A505E" w:rsidRPr="001A505E" w:rsidRDefault="001A505E" w:rsidP="001A505E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1A505E" w:rsidRPr="001A505E" w:rsidSect="0058321C">
      <w:footerReference w:type="default" r:id="rId9"/>
      <w:footerReference w:type="firs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9BD01" w14:textId="77777777" w:rsidR="00B2373A" w:rsidRDefault="00B2373A" w:rsidP="0058321C">
      <w:r>
        <w:separator/>
      </w:r>
    </w:p>
  </w:endnote>
  <w:endnote w:type="continuationSeparator" w:id="0">
    <w:p w14:paraId="1BBEE170" w14:textId="77777777" w:rsidR="00B2373A" w:rsidRDefault="00B2373A" w:rsidP="0058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7194597"/>
      <w:docPartObj>
        <w:docPartGallery w:val="Page Numbers (Bottom of Page)"/>
        <w:docPartUnique/>
      </w:docPartObj>
    </w:sdtPr>
    <w:sdtEndPr/>
    <w:sdtContent>
      <w:sdt>
        <w:sdtPr>
          <w:id w:val="46958533"/>
          <w:docPartObj>
            <w:docPartGallery w:val="Page Numbers (Top of Page)"/>
            <w:docPartUnique/>
          </w:docPartObj>
        </w:sdtPr>
        <w:sdtEndPr/>
        <w:sdtContent>
          <w:p w14:paraId="6140DA6E" w14:textId="77777777" w:rsidR="0058321C" w:rsidRDefault="0058321C">
            <w:pPr>
              <w:pStyle w:val="a7"/>
              <w:jc w:val="right"/>
            </w:pPr>
            <w:r>
              <w:rPr>
                <w:lang w:val="ja-JP"/>
              </w:rPr>
              <w:t xml:space="preserve"> </w:t>
            </w:r>
            <w:r w:rsidR="00A11FC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11FCF">
              <w:rPr>
                <w:b/>
                <w:sz w:val="24"/>
                <w:szCs w:val="24"/>
              </w:rPr>
              <w:fldChar w:fldCharType="separate"/>
            </w:r>
            <w:r w:rsidR="000579EB">
              <w:rPr>
                <w:b/>
                <w:noProof/>
              </w:rPr>
              <w:t>3</w:t>
            </w:r>
            <w:r w:rsidR="00A11FCF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A11FC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11FCF">
              <w:rPr>
                <w:b/>
                <w:sz w:val="24"/>
                <w:szCs w:val="24"/>
              </w:rPr>
              <w:fldChar w:fldCharType="separate"/>
            </w:r>
            <w:r w:rsidR="000579EB">
              <w:rPr>
                <w:b/>
                <w:noProof/>
              </w:rPr>
              <w:t>5</w:t>
            </w:r>
            <w:r w:rsidR="00A11FC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00887BA" w14:textId="77777777" w:rsidR="0058321C" w:rsidRDefault="005832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7194592"/>
      <w:docPartObj>
        <w:docPartGallery w:val="Page Numbers (Bottom of Page)"/>
        <w:docPartUnique/>
      </w:docPartObj>
    </w:sdtPr>
    <w:sdtEndPr/>
    <w:sdtContent>
      <w:p w14:paraId="1D761BF1" w14:textId="77777777" w:rsidR="0058321C" w:rsidRDefault="0058321C">
        <w:pPr>
          <w:pStyle w:val="a7"/>
          <w:jc w:val="right"/>
        </w:pPr>
      </w:p>
      <w:p w14:paraId="571ABA66" w14:textId="77777777" w:rsidR="0058321C" w:rsidRDefault="00B2373A">
        <w:pPr>
          <w:pStyle w:val="a7"/>
          <w:jc w:val="right"/>
        </w:pPr>
      </w:p>
    </w:sdtContent>
  </w:sdt>
  <w:p w14:paraId="376DD0B1" w14:textId="77777777" w:rsidR="0058321C" w:rsidRDefault="005832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51D8E" w14:textId="77777777" w:rsidR="00B2373A" w:rsidRDefault="00B2373A" w:rsidP="0058321C">
      <w:r>
        <w:separator/>
      </w:r>
    </w:p>
  </w:footnote>
  <w:footnote w:type="continuationSeparator" w:id="0">
    <w:p w14:paraId="5A465FA5" w14:textId="77777777" w:rsidR="00B2373A" w:rsidRDefault="00B2373A" w:rsidP="00583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A37FA"/>
    <w:multiLevelType w:val="hybridMultilevel"/>
    <w:tmpl w:val="398045C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F70E4A"/>
    <w:multiLevelType w:val="hybridMultilevel"/>
    <w:tmpl w:val="B68A678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504D4"/>
    <w:multiLevelType w:val="hybridMultilevel"/>
    <w:tmpl w:val="8970FAD6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2B6BAA"/>
    <w:multiLevelType w:val="hybridMultilevel"/>
    <w:tmpl w:val="59A47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6B5AE6"/>
    <w:multiLevelType w:val="hybridMultilevel"/>
    <w:tmpl w:val="F44A3D90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428"/>
    <w:rsid w:val="0003547F"/>
    <w:rsid w:val="000579EB"/>
    <w:rsid w:val="0013338A"/>
    <w:rsid w:val="001A505E"/>
    <w:rsid w:val="002B3ACD"/>
    <w:rsid w:val="003818F0"/>
    <w:rsid w:val="003A0428"/>
    <w:rsid w:val="00422686"/>
    <w:rsid w:val="00571E0D"/>
    <w:rsid w:val="0058321C"/>
    <w:rsid w:val="005E66B3"/>
    <w:rsid w:val="00653FD0"/>
    <w:rsid w:val="00760D46"/>
    <w:rsid w:val="007702D2"/>
    <w:rsid w:val="00A11FCF"/>
    <w:rsid w:val="00A27D93"/>
    <w:rsid w:val="00A94143"/>
    <w:rsid w:val="00AB44DC"/>
    <w:rsid w:val="00B03C16"/>
    <w:rsid w:val="00B2373A"/>
    <w:rsid w:val="00D06F0B"/>
    <w:rsid w:val="00D6513F"/>
    <w:rsid w:val="00F762E1"/>
    <w:rsid w:val="00F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E53E8E"/>
  <w15:docId w15:val="{80F0ECB1-473D-40E1-AB27-3ADAE5A9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513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02D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321C"/>
  </w:style>
  <w:style w:type="paragraph" w:styleId="a7">
    <w:name w:val="footer"/>
    <w:basedOn w:val="a"/>
    <w:link w:val="a8"/>
    <w:uiPriority w:val="99"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utsunomiya</dc:creator>
  <cp:lastModifiedBy>海老谷 明彦</cp:lastModifiedBy>
  <cp:revision>6</cp:revision>
  <cp:lastPrinted>2013-01-13T07:16:00Z</cp:lastPrinted>
  <dcterms:created xsi:type="dcterms:W3CDTF">2013-01-13T05:06:00Z</dcterms:created>
  <dcterms:modified xsi:type="dcterms:W3CDTF">2020-05-31T14:19:00Z</dcterms:modified>
</cp:coreProperties>
</file>